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8" w:rsidRPr="0037164A" w:rsidRDefault="007A73F5" w:rsidP="0069549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498" w:rsidRPr="0037164A">
        <w:rPr>
          <w:sz w:val="28"/>
          <w:szCs w:val="28"/>
        </w:rPr>
        <w:t xml:space="preserve">  УПРАВЛЕНИЕ ОБРАЗОВАНИЯ АДМИНИСТРАЦИИ</w:t>
      </w:r>
    </w:p>
    <w:p w:rsidR="00695498" w:rsidRPr="0037164A" w:rsidRDefault="00695498" w:rsidP="00695498">
      <w:pPr>
        <w:jc w:val="center"/>
        <w:rPr>
          <w:b/>
          <w:sz w:val="28"/>
          <w:szCs w:val="28"/>
        </w:rPr>
      </w:pPr>
      <w:r w:rsidRPr="0037164A">
        <w:rPr>
          <w:b/>
          <w:sz w:val="28"/>
          <w:szCs w:val="28"/>
        </w:rPr>
        <w:t>БОЛЬШЕМУРАШКИНСКОГО МУНИЦИПАЛЬНОГО РАЙОНА</w:t>
      </w:r>
    </w:p>
    <w:p w:rsidR="00695498" w:rsidRDefault="00695498" w:rsidP="00695498">
      <w:pPr>
        <w:jc w:val="both"/>
        <w:rPr>
          <w:b/>
          <w:sz w:val="32"/>
          <w:szCs w:val="20"/>
        </w:rPr>
      </w:pPr>
    </w:p>
    <w:p w:rsidR="00695498" w:rsidRDefault="00695498" w:rsidP="00695498">
      <w:pPr>
        <w:jc w:val="both"/>
        <w:rPr>
          <w:b/>
          <w:sz w:val="32"/>
          <w:szCs w:val="20"/>
        </w:rPr>
      </w:pPr>
    </w:p>
    <w:p w:rsidR="00695498" w:rsidRDefault="00695498" w:rsidP="00695498">
      <w:pPr>
        <w:pStyle w:val="4"/>
      </w:pPr>
      <w:r>
        <w:t>ПРИКАЗ</w:t>
      </w:r>
    </w:p>
    <w:p w:rsidR="00695498" w:rsidRPr="00DF0AEF" w:rsidRDefault="00695498" w:rsidP="00695498"/>
    <w:p w:rsidR="00695498" w:rsidRDefault="00695498" w:rsidP="00695498">
      <w:pPr>
        <w:jc w:val="both"/>
        <w:rPr>
          <w:b/>
          <w:i/>
          <w:sz w:val="52"/>
          <w:szCs w:val="20"/>
        </w:rPr>
      </w:pPr>
    </w:p>
    <w:p w:rsidR="00695498" w:rsidRPr="00DF0AEF" w:rsidRDefault="00037C08" w:rsidP="00695498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   </w:t>
      </w:r>
      <w:r w:rsidR="00695498" w:rsidRPr="00DF0AEF">
        <w:rPr>
          <w:b/>
          <w:bCs/>
          <w:sz w:val="28"/>
        </w:rPr>
        <w:t xml:space="preserve">  </w:t>
      </w:r>
      <w:r w:rsidR="00695498">
        <w:rPr>
          <w:b/>
          <w:bCs/>
          <w:sz w:val="28"/>
        </w:rPr>
        <w:t>«</w:t>
      </w:r>
      <w:r w:rsidR="002D477D" w:rsidRPr="002D477D">
        <w:rPr>
          <w:b/>
          <w:bCs/>
          <w:sz w:val="28"/>
          <w:u w:val="single"/>
        </w:rPr>
        <w:t>26</w:t>
      </w:r>
      <w:r w:rsidR="00695498" w:rsidRPr="00DF0AEF">
        <w:rPr>
          <w:b/>
          <w:bCs/>
          <w:sz w:val="28"/>
        </w:rPr>
        <w:t>»</w:t>
      </w:r>
      <w:r w:rsidR="003A085A">
        <w:rPr>
          <w:b/>
          <w:bCs/>
          <w:sz w:val="28"/>
        </w:rPr>
        <w:t xml:space="preserve"> </w:t>
      </w:r>
      <w:r w:rsidR="002D477D" w:rsidRPr="002D477D">
        <w:rPr>
          <w:b/>
          <w:bCs/>
          <w:sz w:val="28"/>
          <w:u w:val="single"/>
        </w:rPr>
        <w:t>февра</w:t>
      </w:r>
      <w:r w:rsidR="002D477D">
        <w:rPr>
          <w:b/>
          <w:bCs/>
          <w:sz w:val="28"/>
          <w:u w:val="single"/>
        </w:rPr>
        <w:t>л</w:t>
      </w:r>
      <w:r w:rsidR="007544A7" w:rsidRPr="001A5EB2">
        <w:rPr>
          <w:b/>
          <w:bCs/>
          <w:sz w:val="28"/>
          <w:u w:val="single"/>
        </w:rPr>
        <w:t>я</w:t>
      </w:r>
      <w:r w:rsidR="00695498" w:rsidRPr="00DF0AEF">
        <w:rPr>
          <w:b/>
          <w:bCs/>
          <w:sz w:val="28"/>
        </w:rPr>
        <w:t xml:space="preserve"> </w:t>
      </w:r>
      <w:r w:rsidR="00695498" w:rsidRPr="00DF0AEF">
        <w:rPr>
          <w:b/>
          <w:bCs/>
          <w:sz w:val="28"/>
          <w:u w:val="single"/>
        </w:rPr>
        <w:t>201</w:t>
      </w:r>
      <w:r w:rsidR="003A085A">
        <w:rPr>
          <w:b/>
          <w:bCs/>
          <w:sz w:val="28"/>
          <w:u w:val="single"/>
        </w:rPr>
        <w:t>8</w:t>
      </w:r>
      <w:r w:rsidR="00695498" w:rsidRPr="00DF0AEF">
        <w:rPr>
          <w:b/>
          <w:bCs/>
          <w:sz w:val="28"/>
        </w:rPr>
        <w:t xml:space="preserve"> г.      </w:t>
      </w:r>
      <w:r w:rsidR="00695498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</w:t>
      </w:r>
      <w:r w:rsidR="00695498">
        <w:rPr>
          <w:b/>
          <w:bCs/>
          <w:sz w:val="28"/>
        </w:rPr>
        <w:t xml:space="preserve">            </w:t>
      </w:r>
      <w:r w:rsidR="00695498" w:rsidRPr="00DF0AEF">
        <w:rPr>
          <w:b/>
          <w:bCs/>
          <w:sz w:val="28"/>
        </w:rPr>
        <w:t xml:space="preserve">                                 № </w:t>
      </w:r>
      <w:r w:rsidR="002D477D">
        <w:rPr>
          <w:b/>
          <w:bCs/>
          <w:sz w:val="28"/>
        </w:rPr>
        <w:t>69</w:t>
      </w:r>
      <w:r w:rsidR="00695498" w:rsidRPr="00DF0AEF">
        <w:rPr>
          <w:b/>
          <w:bCs/>
          <w:sz w:val="28"/>
          <w:u w:val="single"/>
        </w:rPr>
        <w:t>-о</w:t>
      </w:r>
      <w:r w:rsidR="00695498" w:rsidRPr="00DF0AEF">
        <w:rPr>
          <w:b/>
          <w:bCs/>
          <w:sz w:val="28"/>
        </w:rPr>
        <w:t xml:space="preserve"> </w:t>
      </w:r>
    </w:p>
    <w:p w:rsidR="00695498" w:rsidRDefault="00695498" w:rsidP="00695498">
      <w:pPr>
        <w:jc w:val="center"/>
        <w:rPr>
          <w:b/>
          <w:bCs/>
          <w:sz w:val="22"/>
          <w:szCs w:val="22"/>
        </w:rPr>
      </w:pPr>
    </w:p>
    <w:p w:rsidR="00695498" w:rsidRDefault="00695498" w:rsidP="00695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р.п. Большое Мурашкино</w:t>
      </w:r>
    </w:p>
    <w:p w:rsidR="00695498" w:rsidRDefault="00695498" w:rsidP="00695498">
      <w:pPr>
        <w:jc w:val="center"/>
        <w:rPr>
          <w:bCs/>
          <w:sz w:val="22"/>
          <w:szCs w:val="22"/>
        </w:rPr>
      </w:pPr>
    </w:p>
    <w:p w:rsidR="00693D07" w:rsidRDefault="005D6618" w:rsidP="003A085A">
      <w:pPr>
        <w:pStyle w:val="2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69FF">
        <w:rPr>
          <w:b/>
          <w:sz w:val="28"/>
          <w:szCs w:val="28"/>
        </w:rPr>
        <w:t xml:space="preserve"> проведении ш</w:t>
      </w:r>
      <w:r w:rsidR="002D477D">
        <w:rPr>
          <w:b/>
          <w:sz w:val="28"/>
          <w:szCs w:val="28"/>
        </w:rPr>
        <w:t xml:space="preserve">кольного опроса родительской общественности </w:t>
      </w:r>
    </w:p>
    <w:p w:rsidR="003A085A" w:rsidRDefault="00693D07" w:rsidP="003A085A">
      <w:pPr>
        <w:pStyle w:val="2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"Время диалога" </w:t>
      </w:r>
      <w:r w:rsidR="003A085A">
        <w:rPr>
          <w:b/>
          <w:sz w:val="28"/>
          <w:szCs w:val="28"/>
        </w:rPr>
        <w:t xml:space="preserve"> в образовательных организациях </w:t>
      </w:r>
    </w:p>
    <w:p w:rsidR="005D6618" w:rsidRDefault="003A085A" w:rsidP="003A085A">
      <w:pPr>
        <w:pStyle w:val="2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Большемурашкинского муниципального района</w:t>
      </w:r>
      <w:r w:rsidR="00754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544A7" w:rsidRPr="005D6618" w:rsidRDefault="007544A7" w:rsidP="005D6618">
      <w:pPr>
        <w:pStyle w:val="2"/>
        <w:spacing w:line="240" w:lineRule="auto"/>
        <w:contextualSpacing/>
        <w:jc w:val="center"/>
        <w:rPr>
          <w:b/>
          <w:sz w:val="28"/>
          <w:szCs w:val="28"/>
        </w:rPr>
      </w:pPr>
    </w:p>
    <w:p w:rsidR="00695498" w:rsidRDefault="00695498" w:rsidP="00695498">
      <w:pPr>
        <w:pStyle w:val="2"/>
        <w:spacing w:line="24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59EF">
        <w:rPr>
          <w:sz w:val="28"/>
          <w:szCs w:val="28"/>
        </w:rPr>
        <w:t xml:space="preserve">    </w:t>
      </w:r>
      <w:r w:rsidR="00693D07">
        <w:rPr>
          <w:sz w:val="28"/>
          <w:szCs w:val="28"/>
        </w:rPr>
        <w:t>С целью мониторинга актуальных проблем в сфере воспитания и образования, волнующих родителей и обучающихся</w:t>
      </w:r>
      <w:r w:rsidR="00693D07">
        <w:rPr>
          <w:bCs/>
          <w:sz w:val="28"/>
          <w:szCs w:val="28"/>
        </w:rPr>
        <w:t xml:space="preserve"> </w:t>
      </w:r>
      <w:r w:rsidR="008B622C" w:rsidRPr="00DE7FCF">
        <w:rPr>
          <w:bCs/>
          <w:sz w:val="28"/>
          <w:szCs w:val="28"/>
        </w:rPr>
        <w:t xml:space="preserve">образовательных  </w:t>
      </w:r>
      <w:r w:rsidR="008B622C" w:rsidRPr="00693D07">
        <w:rPr>
          <w:bCs/>
          <w:sz w:val="28"/>
          <w:szCs w:val="28"/>
        </w:rPr>
        <w:t>организаций</w:t>
      </w:r>
      <w:r w:rsidR="00693D07" w:rsidRPr="00693D07">
        <w:rPr>
          <w:bCs/>
          <w:sz w:val="28"/>
          <w:szCs w:val="28"/>
        </w:rPr>
        <w:t xml:space="preserve">, в рамках финальных мероприятий областного проекта "Всей семьей в будущее" на территории </w:t>
      </w:r>
      <w:r w:rsidR="008B622C" w:rsidRPr="00693D07">
        <w:rPr>
          <w:bCs/>
          <w:sz w:val="28"/>
          <w:szCs w:val="28"/>
        </w:rPr>
        <w:t xml:space="preserve"> Большемурашкинского муниципального</w:t>
      </w:r>
      <w:r w:rsidR="008B622C">
        <w:rPr>
          <w:bCs/>
          <w:sz w:val="28"/>
          <w:szCs w:val="28"/>
        </w:rPr>
        <w:t xml:space="preserve"> района</w:t>
      </w:r>
      <w:r w:rsidR="00693D07">
        <w:rPr>
          <w:bCs/>
          <w:sz w:val="28"/>
          <w:szCs w:val="28"/>
        </w:rPr>
        <w:t xml:space="preserve"> </w:t>
      </w:r>
    </w:p>
    <w:p w:rsidR="00695498" w:rsidRDefault="00695498" w:rsidP="00695498">
      <w:pPr>
        <w:pStyle w:val="2"/>
        <w:spacing w:line="240" w:lineRule="auto"/>
        <w:ind w:firstLine="284"/>
        <w:contextualSpacing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</w:rPr>
        <w:t>п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</w:t>
      </w:r>
      <w:proofErr w:type="spellEnd"/>
      <w:r>
        <w:rPr>
          <w:b/>
          <w:bCs/>
          <w:sz w:val="28"/>
        </w:rPr>
        <w:t xml:space="preserve"> и к а </w:t>
      </w:r>
      <w:proofErr w:type="spellStart"/>
      <w:r>
        <w:rPr>
          <w:b/>
          <w:bCs/>
          <w:sz w:val="28"/>
        </w:rPr>
        <w:t>з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ы</w:t>
      </w:r>
      <w:proofErr w:type="spellEnd"/>
      <w:r>
        <w:rPr>
          <w:b/>
          <w:bCs/>
          <w:sz w:val="28"/>
        </w:rPr>
        <w:t xml:space="preserve"> в а ю:</w:t>
      </w:r>
    </w:p>
    <w:p w:rsidR="00693D07" w:rsidRDefault="00CD6DA5" w:rsidP="002D477D">
      <w:pPr>
        <w:pStyle w:val="2"/>
        <w:spacing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A085A">
        <w:rPr>
          <w:bCs/>
          <w:sz w:val="28"/>
          <w:szCs w:val="28"/>
        </w:rPr>
        <w:t xml:space="preserve"> </w:t>
      </w:r>
      <w:r w:rsidR="002D477D">
        <w:rPr>
          <w:bCs/>
          <w:sz w:val="28"/>
          <w:szCs w:val="28"/>
        </w:rPr>
        <w:t xml:space="preserve"> </w:t>
      </w:r>
      <w:r w:rsidR="00693D07">
        <w:rPr>
          <w:bCs/>
          <w:sz w:val="28"/>
          <w:szCs w:val="28"/>
        </w:rPr>
        <w:t>Руководителям образовательных организаций Большемурашкинского муниципального района:</w:t>
      </w:r>
    </w:p>
    <w:p w:rsidR="002D477D" w:rsidRDefault="00693D07" w:rsidP="002D477D">
      <w:pPr>
        <w:pStyle w:val="2"/>
        <w:spacing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1.1.Организовать и п</w:t>
      </w:r>
      <w:r w:rsidR="003D69FF">
        <w:rPr>
          <w:bCs/>
          <w:sz w:val="28"/>
          <w:szCs w:val="28"/>
        </w:rPr>
        <w:t>ровести</w:t>
      </w:r>
      <w:r>
        <w:rPr>
          <w:bCs/>
          <w:sz w:val="28"/>
          <w:szCs w:val="28"/>
        </w:rPr>
        <w:t xml:space="preserve"> в образовательных организациях </w:t>
      </w:r>
      <w:r w:rsidR="003D69FF">
        <w:rPr>
          <w:bCs/>
          <w:sz w:val="28"/>
          <w:szCs w:val="28"/>
        </w:rPr>
        <w:t>18 марта 2018 года школьный опрос родительской общественности в рамках реализации областного проекта "Всей семьей в будущее";</w:t>
      </w:r>
    </w:p>
    <w:p w:rsidR="00693D07" w:rsidRDefault="00693D07" w:rsidP="002D477D">
      <w:pPr>
        <w:pStyle w:val="2"/>
        <w:spacing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Издать приказ о подготовке и проведении 18 марта 2018 года </w:t>
      </w:r>
      <w:r w:rsidR="00803E69">
        <w:rPr>
          <w:bCs/>
          <w:sz w:val="28"/>
          <w:szCs w:val="28"/>
        </w:rPr>
        <w:t>школьный опрос родительской общественности в рамках реализации областного проекта "Всей семьей в будущее" с утверждением плана подготовки к его проведению и определением  ответственных лиц;</w:t>
      </w:r>
    </w:p>
    <w:p w:rsidR="00803E69" w:rsidRDefault="00693D07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03E69">
        <w:rPr>
          <w:bCs/>
          <w:sz w:val="28"/>
          <w:szCs w:val="28"/>
        </w:rPr>
        <w:t>1.3. Организовать еженедельную информационную кампанию на официальном сайте образовательной организации, в социальных сообществах с размещением вопросов, которые будут рассматриваться  в день проведения школьного опроса;</w:t>
      </w:r>
    </w:p>
    <w:p w:rsidR="00803E69" w:rsidRDefault="00803E69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Создать инициативную группу по подготовке школьного опроса из числа органов ученического самоуправления, педагогической и родительской общественности;</w:t>
      </w:r>
    </w:p>
    <w:p w:rsidR="00803E69" w:rsidRDefault="00803E69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Познакомить родителей с тематикой вопросов, которые выносятся на рассмотрение;</w:t>
      </w:r>
    </w:p>
    <w:p w:rsidR="00CD6DA5" w:rsidRDefault="00803E69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Организовать работу по подготовке помещения для проведения школьного опроса. Сформировать комиссию по выдаче родителям опросных листов;</w:t>
      </w:r>
    </w:p>
    <w:p w:rsidR="00803E69" w:rsidRDefault="00803E69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Подготовить листы регистрации участников школьного опроса;</w:t>
      </w:r>
    </w:p>
    <w:p w:rsidR="00803E69" w:rsidRDefault="00803E69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1.8. Место проведения школьного опроса не должно препятствовать прохождению населения на избирательный участок. Для проведения школьного опроса предусмотреть наличие ящиков для голосования (размер 60х60х100) с использованием </w:t>
      </w:r>
      <w:r w:rsidR="000F467E">
        <w:rPr>
          <w:bCs/>
          <w:sz w:val="28"/>
          <w:szCs w:val="28"/>
        </w:rPr>
        <w:t>символики Проекта;</w:t>
      </w:r>
    </w:p>
    <w:p w:rsidR="000F467E" w:rsidRDefault="000F467E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  В школьных печатных изданиях, на информационных стендах школы опубликовать вопросы</w:t>
      </w:r>
      <w:r w:rsidR="00D96C7F">
        <w:rPr>
          <w:bCs/>
          <w:sz w:val="28"/>
          <w:szCs w:val="28"/>
        </w:rPr>
        <w:t>, а также разместить новости о проведении школьного опроса на школьных информационных стендах;</w:t>
      </w:r>
    </w:p>
    <w:p w:rsidR="00D96C7F" w:rsidRDefault="00D96C7F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Организовать работу детских пресс-центров в день проведения школьного опроса;</w:t>
      </w:r>
    </w:p>
    <w:p w:rsidR="00D96C7F" w:rsidRDefault="00D96C7F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 Организовать по итогам проведения школьного опроса работу комиссии по подсчету голосов и обнародовать результаты на официальных сайтах общеобразовательных организаций, в том числе и на страницах официальных сообществ в сети "Интернет".</w:t>
      </w:r>
    </w:p>
    <w:p w:rsidR="006417B0" w:rsidRDefault="006417B0" w:rsidP="00CD6DA5">
      <w:pPr>
        <w:pStyle w:val="2"/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1.12. Результаты опроса направить до 25 марта 2018 года в Управление образования администрации Большемурашкинского муниципального района.</w:t>
      </w:r>
    </w:p>
    <w:p w:rsidR="00C42A0D" w:rsidRPr="00B71B57" w:rsidRDefault="006417B0" w:rsidP="00C42A0D">
      <w:pPr>
        <w:pStyle w:val="2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F01">
        <w:rPr>
          <w:sz w:val="28"/>
          <w:szCs w:val="28"/>
        </w:rPr>
        <w:t xml:space="preserve">. Контроль за исполнением </w:t>
      </w:r>
      <w:r w:rsidR="00FB7C17">
        <w:rPr>
          <w:sz w:val="28"/>
          <w:szCs w:val="28"/>
        </w:rPr>
        <w:t xml:space="preserve">настоящего </w:t>
      </w:r>
      <w:r w:rsidR="004A3F01">
        <w:rPr>
          <w:sz w:val="28"/>
          <w:szCs w:val="28"/>
        </w:rPr>
        <w:t xml:space="preserve">приказа </w:t>
      </w:r>
      <w:r w:rsidR="00FB7C17">
        <w:rPr>
          <w:sz w:val="28"/>
          <w:szCs w:val="28"/>
        </w:rPr>
        <w:t>оставляю за собой.</w:t>
      </w:r>
    </w:p>
    <w:p w:rsidR="00695498" w:rsidRDefault="00695498" w:rsidP="00695498">
      <w:pPr>
        <w:pStyle w:val="2"/>
        <w:spacing w:line="240" w:lineRule="auto"/>
        <w:ind w:firstLine="284"/>
        <w:contextualSpacing/>
        <w:jc w:val="both"/>
        <w:rPr>
          <w:sz w:val="28"/>
        </w:rPr>
      </w:pPr>
    </w:p>
    <w:p w:rsidR="006417B0" w:rsidRDefault="006417B0" w:rsidP="00695498">
      <w:pPr>
        <w:pStyle w:val="2"/>
        <w:spacing w:line="240" w:lineRule="auto"/>
        <w:ind w:firstLine="284"/>
        <w:contextualSpacing/>
        <w:jc w:val="both"/>
        <w:rPr>
          <w:sz w:val="28"/>
        </w:rPr>
      </w:pPr>
    </w:p>
    <w:p w:rsidR="006417B0" w:rsidRDefault="006417B0" w:rsidP="00695498">
      <w:pPr>
        <w:pStyle w:val="2"/>
        <w:spacing w:line="240" w:lineRule="auto"/>
        <w:ind w:firstLine="284"/>
        <w:contextualSpacing/>
        <w:jc w:val="both"/>
        <w:rPr>
          <w:sz w:val="28"/>
        </w:rPr>
      </w:pPr>
    </w:p>
    <w:p w:rsidR="006417B0" w:rsidRDefault="006417B0" w:rsidP="00695498">
      <w:pPr>
        <w:pStyle w:val="2"/>
        <w:spacing w:line="240" w:lineRule="auto"/>
        <w:ind w:firstLine="284"/>
        <w:contextualSpacing/>
        <w:jc w:val="both"/>
        <w:rPr>
          <w:sz w:val="28"/>
        </w:rPr>
      </w:pPr>
    </w:p>
    <w:p w:rsidR="006417B0" w:rsidRDefault="006417B0" w:rsidP="00695498">
      <w:pPr>
        <w:pStyle w:val="2"/>
        <w:spacing w:line="240" w:lineRule="auto"/>
        <w:ind w:firstLine="284"/>
        <w:contextualSpacing/>
        <w:jc w:val="both"/>
        <w:rPr>
          <w:sz w:val="28"/>
        </w:rPr>
      </w:pPr>
    </w:p>
    <w:p w:rsidR="00695498" w:rsidRDefault="00695498" w:rsidP="00695498">
      <w:pPr>
        <w:ind w:firstLine="284"/>
        <w:contextualSpacing/>
        <w:jc w:val="both"/>
        <w:rPr>
          <w:bCs/>
          <w:sz w:val="22"/>
          <w:szCs w:val="22"/>
        </w:rPr>
      </w:pPr>
      <w:r>
        <w:rPr>
          <w:sz w:val="28"/>
        </w:rPr>
        <w:t xml:space="preserve">     Начальник управления образования                                  </w:t>
      </w:r>
      <w:r w:rsidR="00221BE6">
        <w:rPr>
          <w:sz w:val="28"/>
        </w:rPr>
        <w:t>С.Н.</w:t>
      </w:r>
      <w:r w:rsidR="00E65093">
        <w:rPr>
          <w:sz w:val="28"/>
        </w:rPr>
        <w:t xml:space="preserve"> </w:t>
      </w:r>
      <w:r w:rsidR="00221BE6">
        <w:rPr>
          <w:sz w:val="28"/>
        </w:rPr>
        <w:t>Болотов</w:t>
      </w:r>
    </w:p>
    <w:p w:rsidR="00695498" w:rsidRDefault="00695498" w:rsidP="00695498">
      <w:pPr>
        <w:jc w:val="center"/>
        <w:rPr>
          <w:bCs/>
          <w:sz w:val="22"/>
          <w:szCs w:val="22"/>
        </w:rPr>
      </w:pPr>
    </w:p>
    <w:p w:rsidR="00695498" w:rsidRDefault="00695498" w:rsidP="00695498">
      <w:pPr>
        <w:jc w:val="center"/>
        <w:rPr>
          <w:bCs/>
          <w:sz w:val="22"/>
          <w:szCs w:val="22"/>
        </w:rPr>
      </w:pPr>
    </w:p>
    <w:p w:rsidR="00436E4F" w:rsidRDefault="00436E4F" w:rsidP="00FB7C17">
      <w:pPr>
        <w:jc w:val="center"/>
      </w:pPr>
    </w:p>
    <w:p w:rsidR="00436E4F" w:rsidRDefault="00436E4F" w:rsidP="00FB7C17">
      <w:pPr>
        <w:jc w:val="center"/>
      </w:pPr>
    </w:p>
    <w:sectPr w:rsidR="00436E4F" w:rsidSect="00A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EDE"/>
    <w:multiLevelType w:val="hybridMultilevel"/>
    <w:tmpl w:val="8D56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907"/>
    <w:multiLevelType w:val="hybridMultilevel"/>
    <w:tmpl w:val="4C829AD6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18727BA7"/>
    <w:multiLevelType w:val="hybridMultilevel"/>
    <w:tmpl w:val="FCA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3DDA"/>
    <w:multiLevelType w:val="hybridMultilevel"/>
    <w:tmpl w:val="0D4C5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715CF0"/>
    <w:multiLevelType w:val="hybridMultilevel"/>
    <w:tmpl w:val="7CFA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B80"/>
    <w:multiLevelType w:val="hybridMultilevel"/>
    <w:tmpl w:val="E9A0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0083D"/>
    <w:multiLevelType w:val="multilevel"/>
    <w:tmpl w:val="100A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CE532B3"/>
    <w:multiLevelType w:val="hybridMultilevel"/>
    <w:tmpl w:val="8B06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559E6"/>
    <w:multiLevelType w:val="hybridMultilevel"/>
    <w:tmpl w:val="197C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668"/>
    <w:multiLevelType w:val="hybridMultilevel"/>
    <w:tmpl w:val="ADDA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0F98"/>
    <w:multiLevelType w:val="hybridMultilevel"/>
    <w:tmpl w:val="AB22C3E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1">
    <w:nsid w:val="766C55AE"/>
    <w:multiLevelType w:val="hybridMultilevel"/>
    <w:tmpl w:val="BD5A94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98"/>
    <w:rsid w:val="00037C08"/>
    <w:rsid w:val="00066055"/>
    <w:rsid w:val="000A1930"/>
    <w:rsid w:val="000F467E"/>
    <w:rsid w:val="00117AD7"/>
    <w:rsid w:val="001803A6"/>
    <w:rsid w:val="001A1A89"/>
    <w:rsid w:val="001A5EB2"/>
    <w:rsid w:val="00221BE6"/>
    <w:rsid w:val="00296B2C"/>
    <w:rsid w:val="002D477D"/>
    <w:rsid w:val="0035584D"/>
    <w:rsid w:val="00355E0D"/>
    <w:rsid w:val="0038117A"/>
    <w:rsid w:val="003A085A"/>
    <w:rsid w:val="003D69FF"/>
    <w:rsid w:val="003E3D91"/>
    <w:rsid w:val="00436E4F"/>
    <w:rsid w:val="004A3F01"/>
    <w:rsid w:val="004B2B97"/>
    <w:rsid w:val="004C3273"/>
    <w:rsid w:val="004D7DB9"/>
    <w:rsid w:val="004F3DC0"/>
    <w:rsid w:val="00511C1C"/>
    <w:rsid w:val="005D6618"/>
    <w:rsid w:val="00624CFA"/>
    <w:rsid w:val="006417B0"/>
    <w:rsid w:val="00655E4F"/>
    <w:rsid w:val="00690333"/>
    <w:rsid w:val="00693D07"/>
    <w:rsid w:val="00695222"/>
    <w:rsid w:val="00695498"/>
    <w:rsid w:val="006A4130"/>
    <w:rsid w:val="006A7CCE"/>
    <w:rsid w:val="006D6C8A"/>
    <w:rsid w:val="006E1146"/>
    <w:rsid w:val="007517F8"/>
    <w:rsid w:val="00753C89"/>
    <w:rsid w:val="007544A7"/>
    <w:rsid w:val="00776C48"/>
    <w:rsid w:val="007A73F5"/>
    <w:rsid w:val="007D10B5"/>
    <w:rsid w:val="007E2E76"/>
    <w:rsid w:val="007F57EE"/>
    <w:rsid w:val="00803E69"/>
    <w:rsid w:val="00830AA6"/>
    <w:rsid w:val="008B622C"/>
    <w:rsid w:val="008C328E"/>
    <w:rsid w:val="008E13FB"/>
    <w:rsid w:val="009C4045"/>
    <w:rsid w:val="009D0698"/>
    <w:rsid w:val="00A36695"/>
    <w:rsid w:val="00A448B4"/>
    <w:rsid w:val="00A71797"/>
    <w:rsid w:val="00AC5967"/>
    <w:rsid w:val="00AD6D53"/>
    <w:rsid w:val="00B559EF"/>
    <w:rsid w:val="00B71B57"/>
    <w:rsid w:val="00C42A0D"/>
    <w:rsid w:val="00CB725A"/>
    <w:rsid w:val="00CD6DA5"/>
    <w:rsid w:val="00CE2B87"/>
    <w:rsid w:val="00CE3E3C"/>
    <w:rsid w:val="00D236CC"/>
    <w:rsid w:val="00D96C7F"/>
    <w:rsid w:val="00DD356F"/>
    <w:rsid w:val="00E027E6"/>
    <w:rsid w:val="00E513F9"/>
    <w:rsid w:val="00E65093"/>
    <w:rsid w:val="00ED6E0A"/>
    <w:rsid w:val="00F03383"/>
    <w:rsid w:val="00F8664D"/>
    <w:rsid w:val="00F9587C"/>
    <w:rsid w:val="00FB7C17"/>
    <w:rsid w:val="00F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9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498"/>
    <w:pPr>
      <w:keepNext/>
      <w:jc w:val="both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95498"/>
    <w:pPr>
      <w:keepNext/>
      <w:jc w:val="center"/>
      <w:outlineLvl w:val="3"/>
    </w:pPr>
    <w:rPr>
      <w:b/>
      <w:i/>
      <w:sz w:val="5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498"/>
    <w:rPr>
      <w:rFonts w:eastAsia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5498"/>
    <w:rPr>
      <w:rFonts w:eastAsia="Times New Roman" w:cs="Times New Roman"/>
      <w:b/>
      <w:i/>
      <w:sz w:val="5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954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5498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59EF"/>
    <w:pPr>
      <w:ind w:left="720"/>
      <w:contextualSpacing/>
    </w:pPr>
  </w:style>
  <w:style w:type="table" w:styleId="a4">
    <w:name w:val="Table Grid"/>
    <w:basedOn w:val="a1"/>
    <w:uiPriority w:val="59"/>
    <w:rsid w:val="00FB7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D6D53"/>
    <w:pPr>
      <w:suppressAutoHyphens/>
    </w:pPr>
    <w:rPr>
      <w:rFonts w:ascii="Calibri" w:eastAsia="Arial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C968-80FA-474B-9F46-D37CFB81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2018-02-26T11:03:00Z</cp:lastPrinted>
  <dcterms:created xsi:type="dcterms:W3CDTF">2018-02-26T08:26:00Z</dcterms:created>
  <dcterms:modified xsi:type="dcterms:W3CDTF">2018-02-26T11:03:00Z</dcterms:modified>
</cp:coreProperties>
</file>